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№__________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образовании по образовательным программам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 образования</w:t>
      </w:r>
    </w:p>
    <w:p w:rsidR="005E64FD" w:rsidRDefault="005E64FD" w:rsidP="005E64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Верхняя Синячих</w:t>
      </w:r>
      <w:r w:rsidR="005E02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E02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02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02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02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02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02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gramStart"/>
      <w:r w:rsidR="005E0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="005E0252"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___»___________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E64FD" w:rsidRDefault="005E64FD" w:rsidP="005E64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4FD" w:rsidRDefault="005E64FD" w:rsidP="005E64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дошкольное образовательное учреждение «Детский сад «Сол</w:t>
      </w:r>
      <w:r w:rsidR="0054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нышко»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образовательная организация), осуществляющее образовательную деятельность по образовательной программе дошкольного образования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лицензии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04 сентября 2013 г. № 17459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выданной  Министерством общего и профессионального образования Свердловской области, именуемое в дальне</w:t>
      </w:r>
      <w:r w:rsidR="00ED673B">
        <w:rPr>
          <w:rFonts w:ascii="Times New Roman" w:eastAsia="Times New Roman" w:hAnsi="Times New Roman" w:cs="Times New Roman"/>
          <w:sz w:val="24"/>
          <w:szCs w:val="24"/>
          <w:lang w:eastAsia="ru-RU"/>
        </w:rPr>
        <w:t>йшем «Исполнитель», в лице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аведующего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Шевченко Александры Алексеевны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Устава, утвержденного Постановлением Администрации </w:t>
      </w:r>
      <w:r w:rsidR="00CE44F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Алапаевск</w:t>
      </w:r>
      <w:r w:rsidR="00CE44F9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30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07.12.2020г. № 962/1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                                и  _____________________________________________________________________________</w:t>
      </w:r>
    </w:p>
    <w:p w:rsidR="005E64FD" w:rsidRDefault="005E64FD" w:rsidP="005E6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родителей, законных представителей)</w:t>
      </w:r>
    </w:p>
    <w:p w:rsidR="005E64FD" w:rsidRDefault="005E64FD" w:rsidP="005E64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именуемые в дальнейшем «Заказчик», действующего в интересах несовершеннолетнего </w:t>
      </w:r>
    </w:p>
    <w:p w:rsidR="005E64FD" w:rsidRDefault="005E64FD" w:rsidP="005E64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5E64FD" w:rsidRDefault="005E64FD" w:rsidP="005E6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(при наличии), дата рождения)</w:t>
      </w:r>
    </w:p>
    <w:p w:rsidR="005E64FD" w:rsidRDefault="005E64FD" w:rsidP="005E6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 _____________________________________________________________________________,</w:t>
      </w:r>
    </w:p>
    <w:p w:rsidR="005E64FD" w:rsidRDefault="005E64FD" w:rsidP="005E64F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  <w:t>(адрес места жительства ребёнка с указанием индекса)</w:t>
      </w:r>
    </w:p>
    <w:p w:rsidR="005E64FD" w:rsidRDefault="005E64FD" w:rsidP="005E64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дальнейшем «Воспитанник», совместно именуемые Стороны, заключили настоящий Договор о нижеследующем: </w:t>
      </w:r>
    </w:p>
    <w:p w:rsidR="005E64FD" w:rsidRDefault="005E64FD" w:rsidP="005E6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Форма обучения очная.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78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Наименование образовательной программы: основная общеобразовательная программа - образовательная программа  дошкольного образования 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 Режим пребывания Воспитанника в образова</w:t>
      </w:r>
      <w:r w:rsidR="00FF47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организации: полный с 7.15 до 17.4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(10</w:t>
      </w:r>
      <w:r w:rsidR="00FF4753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часов)</w:t>
      </w:r>
    </w:p>
    <w:p w:rsidR="00C53077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1.6. Воспитанник зачисляется в группу _____________________________направленности</w:t>
      </w:r>
    </w:p>
    <w:p w:rsidR="005E64FD" w:rsidRDefault="00C53077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структурное подразделение________________________________________________</w:t>
      </w:r>
      <w:r w:rsidR="005E64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64FD" w:rsidRDefault="005E64FD" w:rsidP="005E6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4FD" w:rsidRDefault="005E64FD" w:rsidP="005E6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Взаимодействие сторон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Исполнитель вправе: 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дополнительные образовательные услуги)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Устанавливать и взимать с Заказчика плату за дополнительные образовательные услуги.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Заказчик вправе: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получать от Исполнителя информацию: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по вопросам организации и обеспечения надлежащего исполнения услуг, предусмотренных </w:t>
      </w:r>
      <w:hyperlink r:id="rId4" w:anchor="Par74" w:tooltip="Ссылка на текущий документ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разделом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настоящего Договора;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 находиться  с  Воспитанником  в  образовательной организации в период его адаптации в течение от 3 до 5 дней (при наличии у Заказчика медицинского документа о его состоянии здоровья).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2.2.7. принимать участие в деятельности коллегиальных органов управления, предусмотренных Уставом образовательной организации.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Исполнитель обязан: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обеспечить Заказчику доступ к информации для ознакомления с Уставом МДОУ,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обеспечить надлежащее предоставление услуг, предусмотренных </w:t>
      </w:r>
      <w:hyperlink r:id="rId5" w:anchor="Par74" w:tooltip="Ссылка на текущий документ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разделом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настоящего Договора, в полном объеме в соответствии с федеральным государственным образовательным стандартом дошкольного образования, образовательной программой (частью образовательной программы) и условиями настоящего Договора.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1992 г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N 2300-1 "О защите прав потребителей"  и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2012 г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N 273-ФЗ "Об образовании в Российской Федерации".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2.3.8. обучать Воспитанника по образовательной программе, предусмотренной </w:t>
      </w:r>
      <w:hyperlink r:id="rId6" w:anchor="Par78" w:tooltip="Ссылка на текущий документ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пунктом </w:t>
        </w:r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lastRenderedPageBreak/>
          <w:t>1.3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Договора.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2.3.10. обеспечивать    Воспитанника    необходимым    сбалансированным 3-х разовым питанием (завтрак 8.15-8.45,обед 11.30-12.00, полдник 15.20-15.40). 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2.3.11. переводить Воспитанника в следующую возрастную группу в период с 1 по 31 августа текущего года.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2.3.12. Уведомить Заказчика за месяц о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2.3.13.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2006 г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N 152-ФЗ "О персональных данных" </w:t>
      </w:r>
      <w:r w:rsidR="00FF4753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и дополнениями от 14.07.2022 года № 266-ФЗ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сбора, хранения и обработки персональных данных Заказчика и Воспитанника.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Заказчик обязан: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младшему обслуживающему персоналу, административно-хозяйственному, медицинскому и иному персоналу Исполнителя и другим воспитанникам, не посягать на их честь и достоинство.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 определенными в разделе 4 настоящего Договора, а также плату за присмотр и уход за Воспитанником.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 Воспитанника.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2.4.6. информировать Исполнителя о предстоящем отсутствии Воспитанника в образовательной организации или его болезни 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E64FD" w:rsidRDefault="005E64FD" w:rsidP="005E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4FD" w:rsidRDefault="005E64FD" w:rsidP="005E64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Размер, сроки и порядок оплаты за присмотр и уход за Воспитанником</w:t>
      </w:r>
    </w:p>
    <w:p w:rsidR="005E64FD" w:rsidRDefault="005E64FD" w:rsidP="005E64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0252" w:rsidRDefault="005E64FD" w:rsidP="005E025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5E0252" w:rsidRPr="005E0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услуг исполнителя по присмотру и уходу за Воспитанником (далее родительская плата) составляет 2228 рублей 77 коп. Размер оплаты за содержание ребенка в ДОО устанавливается Учредителем – Администрацией МО Алапаевское, согласно Постановлению Администрации МО Алапаевское  от 28.12.2022 г. № 1933  «О внесении </w:t>
      </w:r>
      <w:r w:rsidR="005E0252" w:rsidRPr="005E02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изменений в Постановление Администрации МО Алапаевское  от 25.11.2015г. №1125 «Об установлении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муниципального образования Алапаевское (с изменениями, внесенными Постановлениями Администрации МО Алапаевское от 11.01.2024 года № 7, от 18.01.2018г. №18., от 29.08.2018г №675., от 31.10.2018г. №846, от 07.10.2018г № 978) и составляет не более 20%затрат на содержание ребенка в детском саду, на основании Федерального закона от 05.12.2006 №207-ФЗ «О внесении изменений в отдельные законодательные акты Российской Федерации  в части государственной поддержки граждан, имеющих детей» с изменениями от 29.12.2012 к ФЗ №207-ФЗ. Постановления Правительства РФ от 30.12.2006г. №849 «О перечне затрат, учитываемых при установлении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образования». 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5E64FD" w:rsidRDefault="005E64FD" w:rsidP="005E025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5E64FD" w:rsidRDefault="005E64FD" w:rsidP="005E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Заказчик ежемесячно вносит родительскую плату за присмотр и уход за Воспитанником, указанную в пункте 3.1 настоящего Договора.</w:t>
      </w:r>
    </w:p>
    <w:p w:rsidR="005E64FD" w:rsidRDefault="005E64FD" w:rsidP="005E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Оплата производится за месяц вперед в срок не позднее 20 числа каждого месяца в безналичном порядке на лицевой счет Исполнителя.</w:t>
      </w:r>
    </w:p>
    <w:p w:rsidR="005E64FD" w:rsidRDefault="005E64FD" w:rsidP="005E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 Размер родительской платы за содержание ребенка в ДОО в период действия договора может меняться на основании изменения размера затрат на содержание ребенка в ДОО. Об изменении размера оплаты за содержание ребенка в ДОО Учредитель уведомляет родителей через СМИ, путем размещения информации на информационных стендах Учреждения.</w:t>
      </w:r>
    </w:p>
    <w:p w:rsidR="005E64FD" w:rsidRDefault="005E64FD" w:rsidP="005E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3.6. Заказчик имеет право на льготы по родительской плате в соответствии со ст. 65 Федерального Закона РФ от 29.12.2012 №273-ФЗ «Об образовании в Российской Федерации» и на основании решения Учредителя.</w:t>
      </w:r>
    </w:p>
    <w:p w:rsidR="005E64FD" w:rsidRDefault="005E64FD" w:rsidP="005E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При наступлении обстоятельств, влекущих отмену льготы по уплате родительской платы. родители (законные представители) в течение 14 дней со дня наступления соответствующих обстоятельств обязаны уведомить об этом Исполнителя.</w:t>
      </w:r>
    </w:p>
    <w:p w:rsidR="005E64FD" w:rsidRDefault="005E64FD" w:rsidP="005E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Родительская плата не взимается в случаях остановки работы образовательной организации при аварийных ситуациях, ремонте, болезни Воспитанника, карантине, отпуске Заказчика и другим уважительным причинам. При непосещении учреждения по неуважительной причине без предупреждения, плата взимается в полном размере. </w:t>
      </w:r>
    </w:p>
    <w:p w:rsidR="005E64FD" w:rsidRDefault="005E64FD" w:rsidP="005E6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3.9. Заказчик имеет право на получение компенсации части родительской платы. Размер и порядок выплаты компенсации определяются Федеральным Законом РФ от 29.12.2012 3 273-ФЗ «Об образовании в российской Федерации» и Постановлением Правительства Свердловской области от 18.12.2013г. № 1548-ПП.</w:t>
      </w:r>
    </w:p>
    <w:p w:rsidR="005E64FD" w:rsidRDefault="005E64FD" w:rsidP="005E64FD">
      <w:pPr>
        <w:pStyle w:val="ConsPlusNonformat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Компенсация выплачивается на основании заявления Заказчика о назначении компенсации и с месяца подачи данного заявления Исполнителю.</w:t>
      </w:r>
    </w:p>
    <w:p w:rsidR="005E64FD" w:rsidRDefault="005E64FD" w:rsidP="005E64FD">
      <w:pPr>
        <w:pStyle w:val="ConsPlusNonformat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 Заказчик обязан информировать Исполнителя о наступлении обстоятельств, влекущих прекращение выплаты компенсации или изменение ее размера в течение месяца с момента их наступления.</w:t>
      </w:r>
    </w:p>
    <w:p w:rsidR="005E64FD" w:rsidRDefault="005E64FD" w:rsidP="005E64FD">
      <w:pPr>
        <w:pStyle w:val="ConsPlusNonformat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3.12. Выплата компенсации прекращается при наступлении следующих обстоятельств:</w:t>
      </w:r>
    </w:p>
    <w:p w:rsidR="005E64FD" w:rsidRDefault="005E64FD" w:rsidP="005E64FD">
      <w:pPr>
        <w:pStyle w:val="ConsPlusNonformat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утрата Заказчиком права на получение компенсации;</w:t>
      </w:r>
    </w:p>
    <w:p w:rsidR="005E64FD" w:rsidRDefault="005E64FD" w:rsidP="005E64FD">
      <w:pPr>
        <w:pStyle w:val="ConsPlusNonformat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прекращение ребенком, за которого выплачивалась компенсация, посещения образовательной организации</w:t>
      </w:r>
    </w:p>
    <w:p w:rsidR="005E64FD" w:rsidRDefault="005E64FD" w:rsidP="005E64FD">
      <w:pPr>
        <w:pStyle w:val="ConsPlusNonformat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 Прекращение выплаты компенсации, а также изменение ее размера происходит с месяца, следующего за месяцем, в котором наступили соответствующие обстоятельства, о чем Заказчику направляется уведомление в течении 5 дней со дня принятия Исполнителем соответствующего решения.</w:t>
      </w:r>
    </w:p>
    <w:p w:rsidR="005E64FD" w:rsidRDefault="005E64FD" w:rsidP="005E64FD">
      <w:pPr>
        <w:spacing w:after="6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 Размер, сроки и порядок оплаты дополнительных образовательных услуг</w:t>
      </w:r>
    </w:p>
    <w:p w:rsidR="005E64FD" w:rsidRDefault="005E64FD" w:rsidP="005E64FD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   Полная    стоимость   дополнительных   образовательных   услуг, наименование,    перечень      и     форма     предоставления     которых определены    в    приложении    к    настоящему    Договору,    составляет____________________________________________________.</w:t>
      </w:r>
    </w:p>
    <w:p w:rsidR="005E64FD" w:rsidRDefault="005E64FD" w:rsidP="005E64FD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Увеличение стоимости платных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5E64FD" w:rsidRDefault="005E64FD" w:rsidP="005E64FD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Заказчик ежемесячно оплачивает     дополнительные     образовательные     услуги     в    сумме____________________ (____________________) рублей.</w:t>
      </w:r>
    </w:p>
    <w:p w:rsidR="005E64FD" w:rsidRDefault="005E64FD" w:rsidP="005E64FD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Оплата дополнительных образовательных услуг производится Заказчиком  в безналичном порядке путём перечисления денежных средств  на лицевой счёт Исполнителя, в срок до 10 числа  месяца следующего за месяцем оказания услуг.</w:t>
      </w:r>
    </w:p>
    <w:p w:rsidR="005E64FD" w:rsidRDefault="005E64FD" w:rsidP="005E64FD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На оказание платных образовательных услуг, предусмотренных настоящим Договором, может быть составлена смета.</w:t>
      </w:r>
    </w:p>
    <w:p w:rsidR="005E64FD" w:rsidRDefault="005E64FD" w:rsidP="005E64FD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Предоставление дополнительных образовательных услуг регулируется Договором </w:t>
      </w:r>
      <w:r>
        <w:rPr>
          <w:rFonts w:ascii="Times New Roman" w:hAnsi="Times New Roman"/>
          <w:bCs/>
          <w:sz w:val="24"/>
          <w:szCs w:val="24"/>
        </w:rPr>
        <w:t>на предоставление платных образовательных услуг, заключаемым между Заказчиком и Исполнителем.</w:t>
      </w:r>
    </w:p>
    <w:p w:rsidR="005E64FD" w:rsidRDefault="005E64FD" w:rsidP="005E64FD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 xml:space="preserve">. Ответственность за неисполнение или ненадлежащее исполнение обязательств по договору, порядок разрешения споров </w:t>
      </w:r>
    </w:p>
    <w:p w:rsidR="005E64FD" w:rsidRDefault="005E64FD" w:rsidP="005E64F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5E64FD" w:rsidRDefault="005E64FD" w:rsidP="005E64FD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VI. Основания изменения и расторжения договора </w:t>
      </w:r>
    </w:p>
    <w:p w:rsidR="005E64FD" w:rsidRDefault="005E64FD" w:rsidP="005E64F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6.1. Условия, на которых заключен настоящий Договор, могут быть изменены по соглашению сторон.</w:t>
      </w:r>
    </w:p>
    <w:p w:rsidR="005E64FD" w:rsidRDefault="005E64FD" w:rsidP="005E64F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E64FD" w:rsidRDefault="005E64FD" w:rsidP="005E64F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5E64FD" w:rsidRDefault="005E64FD" w:rsidP="005E64FD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VII. Заключительные положения </w:t>
      </w:r>
    </w:p>
    <w:p w:rsidR="005E64FD" w:rsidRDefault="005E64FD" w:rsidP="005E64F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7.1. Настоящий договор вступает в силу со дня его подписания Сторонами и действует до «_____»____________20___ г.</w:t>
      </w:r>
    </w:p>
    <w:p w:rsidR="005E64FD" w:rsidRDefault="005E64FD" w:rsidP="005E64F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7.2. Настоящий Договор составлен в экземплярах, имеющих равную юридическую силу, по одному для каждой из Сторон.</w:t>
      </w:r>
    </w:p>
    <w:p w:rsidR="005E64FD" w:rsidRDefault="005E64FD" w:rsidP="005E64F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5E64FD" w:rsidRDefault="005E64FD" w:rsidP="005E64F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5E64FD" w:rsidRDefault="005E64FD" w:rsidP="005E64F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5E64FD" w:rsidRDefault="005E64FD" w:rsidP="005E64F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E64FD" w:rsidRDefault="005E64FD" w:rsidP="005E64F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5E64FD" w:rsidRDefault="005E64FD" w:rsidP="005E64FD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VIII. Реквизиты и подписи сторон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4FD" w:rsidRDefault="005E64FD" w:rsidP="005E64F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9"/>
        <w:gridCol w:w="5192"/>
      </w:tblGrid>
      <w:tr w:rsidR="005E64FD" w:rsidTr="005E64FD">
        <w:trPr>
          <w:trHeight w:val="5444"/>
        </w:trPr>
        <w:tc>
          <w:tcPr>
            <w:tcW w:w="4656" w:type="dxa"/>
          </w:tcPr>
          <w:p w:rsidR="005E64FD" w:rsidRDefault="005E64FD">
            <w:pPr>
              <w:autoSpaceDE w:val="0"/>
              <w:autoSpaceDN w:val="0"/>
              <w:adjustRightInd w:val="0"/>
              <w:spacing w:after="6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Исполнитель</w:t>
            </w:r>
          </w:p>
          <w:p w:rsidR="005E64FD" w:rsidRDefault="005E64FD">
            <w:pPr>
              <w:autoSpaceDE w:val="0"/>
              <w:autoSpaceDN w:val="0"/>
              <w:adjustRightInd w:val="0"/>
              <w:spacing w:after="6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E64FD" w:rsidRDefault="005E64FD">
            <w:pPr>
              <w:autoSpaceDE w:val="0"/>
              <w:autoSpaceDN w:val="0"/>
              <w:adjustRightInd w:val="0"/>
              <w:spacing w:after="60" w:line="240" w:lineRule="auto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Муниципальное дошкольное образовательное учреждение «Детский сад  «Солнышко»</w:t>
            </w:r>
            <w:r w:rsidR="00F55A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5E64FD" w:rsidRDefault="005E64FD">
            <w:pPr>
              <w:autoSpaceDE w:val="0"/>
              <w:autoSpaceDN w:val="0"/>
              <w:adjustRightInd w:val="0"/>
              <w:spacing w:after="6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624691 Свердловская область,  Алапаевский район, ул. Октябрьская, 4</w:t>
            </w:r>
            <w:r w:rsidR="00F55A23">
              <w:rPr>
                <w:rFonts w:ascii="Times New Roman" w:hAnsi="Times New Roman"/>
                <w:bCs/>
                <w:sz w:val="24"/>
                <w:szCs w:val="24"/>
              </w:rPr>
              <w:t xml:space="preserve"> корпус 1</w:t>
            </w:r>
          </w:p>
          <w:p w:rsidR="005E64FD" w:rsidRPr="005E0252" w:rsidRDefault="005E64FD" w:rsidP="005E025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Р.сч</w:t>
            </w:r>
            <w:r w:rsidR="005E0252" w:rsidRPr="005E02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40701810800001376235</w:t>
            </w:r>
            <w:r w:rsidR="005E025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</w:rPr>
              <w:t>УФК по Свердловской области</w:t>
            </w:r>
          </w:p>
          <w:p w:rsidR="005E64FD" w:rsidRDefault="005E64FD">
            <w:pPr>
              <w:autoSpaceDE w:val="0"/>
              <w:autoSpaceDN w:val="0"/>
              <w:adjustRightInd w:val="0"/>
              <w:spacing w:after="60" w:line="240" w:lineRule="auto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E64FD" w:rsidRDefault="002E61F7">
            <w:pPr>
              <w:autoSpaceDE w:val="0"/>
              <w:autoSpaceDN w:val="0"/>
              <w:adjustRightInd w:val="0"/>
              <w:spacing w:after="6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Заведующий</w:t>
            </w:r>
            <w:r w:rsidR="005E64FD">
              <w:rPr>
                <w:rFonts w:ascii="Times New Roman" w:hAnsi="Times New Roman"/>
                <w:bCs/>
                <w:sz w:val="24"/>
                <w:szCs w:val="24"/>
              </w:rPr>
              <w:t xml:space="preserve"> МДОУ «Детский сад «Солнышко» общеразвивающего вида ____________ / </w:t>
            </w:r>
            <w:r w:rsidR="005E64FD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Шевченко А.А.</w:t>
            </w:r>
            <w:r w:rsidR="005E64FD">
              <w:rPr>
                <w:rFonts w:ascii="Times New Roman" w:hAnsi="Times New Roman"/>
                <w:bCs/>
                <w:sz w:val="24"/>
                <w:szCs w:val="24"/>
              </w:rPr>
              <w:t xml:space="preserve"> /</w:t>
            </w:r>
          </w:p>
          <w:p w:rsidR="005E64FD" w:rsidRDefault="005E64FD">
            <w:pPr>
              <w:autoSpaceDE w:val="0"/>
              <w:autoSpaceDN w:val="0"/>
              <w:adjustRightInd w:val="0"/>
              <w:spacing w:after="6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5194" w:type="dxa"/>
          </w:tcPr>
          <w:p w:rsidR="005E64FD" w:rsidRDefault="005E64FD">
            <w:pPr>
              <w:autoSpaceDE w:val="0"/>
              <w:autoSpaceDN w:val="0"/>
              <w:adjustRightInd w:val="0"/>
              <w:spacing w:after="60" w:line="240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Заказчик</w:t>
            </w:r>
          </w:p>
          <w:p w:rsidR="005E64FD" w:rsidRDefault="005E64FD">
            <w:pPr>
              <w:autoSpaceDE w:val="0"/>
              <w:autoSpaceDN w:val="0"/>
              <w:adjustRightInd w:val="0"/>
              <w:spacing w:after="6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  <w:p w:rsidR="005E64FD" w:rsidRDefault="005E64FD">
            <w:pPr>
              <w:autoSpaceDE w:val="0"/>
              <w:autoSpaceDN w:val="0"/>
              <w:adjustRightInd w:val="0"/>
              <w:spacing w:after="60" w:line="240" w:lineRule="auto"/>
              <w:ind w:left="164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________________________________________</w:t>
            </w:r>
          </w:p>
          <w:p w:rsidR="005E64FD" w:rsidRDefault="005E64FD">
            <w:pPr>
              <w:autoSpaceDE w:val="0"/>
              <w:autoSpaceDN w:val="0"/>
              <w:adjustRightInd w:val="0"/>
              <w:spacing w:after="60" w:line="240" w:lineRule="auto"/>
              <w:ind w:left="164"/>
              <w:jc w:val="both"/>
              <w:outlineLvl w:val="0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            (ФИО родителя (законного представителя)</w:t>
            </w:r>
          </w:p>
          <w:p w:rsidR="005E64FD" w:rsidRDefault="005E64FD">
            <w:pPr>
              <w:autoSpaceDE w:val="0"/>
              <w:autoSpaceDN w:val="0"/>
              <w:adjustRightInd w:val="0"/>
              <w:spacing w:after="60" w:line="240" w:lineRule="auto"/>
              <w:ind w:left="164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</w:t>
            </w:r>
          </w:p>
          <w:p w:rsidR="005E64FD" w:rsidRDefault="005E64FD">
            <w:pPr>
              <w:autoSpaceDE w:val="0"/>
              <w:autoSpaceDN w:val="0"/>
              <w:adjustRightInd w:val="0"/>
              <w:spacing w:after="60" w:line="240" w:lineRule="auto"/>
              <w:ind w:left="164"/>
              <w:jc w:val="both"/>
              <w:outlineLvl w:val="0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                             (дата рождения)</w:t>
            </w:r>
          </w:p>
          <w:p w:rsidR="005E64FD" w:rsidRDefault="005E64FD">
            <w:pPr>
              <w:autoSpaceDE w:val="0"/>
              <w:autoSpaceDN w:val="0"/>
              <w:adjustRightInd w:val="0"/>
              <w:spacing w:after="60" w:line="240" w:lineRule="auto"/>
              <w:ind w:left="164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Паспорт ________ № _____________________</w:t>
            </w:r>
          </w:p>
          <w:p w:rsidR="005E64FD" w:rsidRDefault="005E64FD">
            <w:pPr>
              <w:autoSpaceDE w:val="0"/>
              <w:autoSpaceDN w:val="0"/>
              <w:adjustRightInd w:val="0"/>
              <w:spacing w:after="60" w:line="240" w:lineRule="auto"/>
              <w:ind w:left="164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Выдан _________________________________</w:t>
            </w:r>
          </w:p>
          <w:p w:rsidR="005E64FD" w:rsidRDefault="005E64FD">
            <w:pPr>
              <w:autoSpaceDE w:val="0"/>
              <w:autoSpaceDN w:val="0"/>
              <w:adjustRightInd w:val="0"/>
              <w:spacing w:after="60" w:line="240" w:lineRule="auto"/>
              <w:ind w:left="164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</w:t>
            </w:r>
          </w:p>
          <w:p w:rsidR="005E64FD" w:rsidRDefault="005E64FD">
            <w:pPr>
              <w:autoSpaceDE w:val="0"/>
              <w:autoSpaceDN w:val="0"/>
              <w:adjustRightInd w:val="0"/>
              <w:spacing w:after="60" w:line="240" w:lineRule="auto"/>
              <w:ind w:left="164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Адрес __________________________________</w:t>
            </w:r>
          </w:p>
          <w:p w:rsidR="005E64FD" w:rsidRDefault="005E64FD">
            <w:pPr>
              <w:autoSpaceDE w:val="0"/>
              <w:autoSpaceDN w:val="0"/>
              <w:adjustRightInd w:val="0"/>
              <w:spacing w:after="60" w:line="240" w:lineRule="auto"/>
              <w:ind w:left="164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</w:t>
            </w:r>
          </w:p>
          <w:p w:rsidR="005E64FD" w:rsidRDefault="005E64FD">
            <w:pPr>
              <w:autoSpaceDE w:val="0"/>
              <w:autoSpaceDN w:val="0"/>
              <w:adjustRightInd w:val="0"/>
              <w:spacing w:after="60" w:line="240" w:lineRule="auto"/>
              <w:ind w:left="164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E64FD" w:rsidRDefault="005E64FD">
            <w:pPr>
              <w:autoSpaceDE w:val="0"/>
              <w:autoSpaceDN w:val="0"/>
              <w:adjustRightInd w:val="0"/>
              <w:spacing w:after="60" w:line="240" w:lineRule="auto"/>
              <w:ind w:left="164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E64FD" w:rsidRDefault="005E64FD">
            <w:pPr>
              <w:autoSpaceDE w:val="0"/>
              <w:autoSpaceDN w:val="0"/>
              <w:adjustRightInd w:val="0"/>
              <w:spacing w:after="60" w:line="240" w:lineRule="auto"/>
              <w:ind w:left="164"/>
              <w:jc w:val="both"/>
              <w:outlineLvl w:val="0"/>
              <w:rPr>
                <w:rFonts w:ascii="Times New Roman" w:hAnsi="Times New Roman"/>
                <w:bCs/>
                <w:sz w:val="8"/>
                <w:szCs w:val="24"/>
              </w:rPr>
            </w:pPr>
          </w:p>
          <w:p w:rsidR="005E64FD" w:rsidRDefault="005E64FD">
            <w:pPr>
              <w:autoSpaceDE w:val="0"/>
              <w:autoSpaceDN w:val="0"/>
              <w:adjustRightInd w:val="0"/>
              <w:spacing w:after="6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____________________/___________________/</w:t>
            </w:r>
          </w:p>
          <w:p w:rsidR="005E64FD" w:rsidRDefault="005E64FD">
            <w:pPr>
              <w:autoSpaceDE w:val="0"/>
              <w:autoSpaceDN w:val="0"/>
              <w:adjustRightInd w:val="0"/>
              <w:spacing w:after="60" w:line="240" w:lineRule="auto"/>
              <w:ind w:left="164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(подпись)</w:t>
            </w:r>
          </w:p>
        </w:tc>
      </w:tr>
    </w:tbl>
    <w:p w:rsidR="005E64FD" w:rsidRDefault="005E64FD" w:rsidP="005E64F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4FD" w:rsidRDefault="005E64FD" w:rsidP="005E64F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4FD" w:rsidRDefault="005E64FD" w:rsidP="005E64F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4FD" w:rsidRDefault="005E64FD" w:rsidP="005E64FD">
      <w:pPr>
        <w:pStyle w:val="ConsPlusCell"/>
        <w:spacing w:after="60"/>
        <w:jc w:val="both"/>
      </w:pPr>
      <w:r>
        <w:t>Отметка о получении 2-го экземпляра Заказчиком</w:t>
      </w:r>
    </w:p>
    <w:p w:rsidR="005E64FD" w:rsidRDefault="005E64FD" w:rsidP="005E64FD">
      <w:pPr>
        <w:tabs>
          <w:tab w:val="left" w:pos="544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____________ Подпись: _________________</w:t>
      </w:r>
      <w:r>
        <w:rPr>
          <w:rFonts w:ascii="Times New Roman" w:hAnsi="Times New Roman" w:cs="Times New Roman"/>
        </w:rPr>
        <w:tab/>
      </w:r>
    </w:p>
    <w:p w:rsidR="005E64FD" w:rsidRDefault="005E64FD" w:rsidP="005E64FD">
      <w:pPr>
        <w:tabs>
          <w:tab w:val="left" w:pos="5445"/>
        </w:tabs>
        <w:jc w:val="both"/>
      </w:pPr>
    </w:p>
    <w:p w:rsidR="005E64FD" w:rsidRDefault="005E64FD" w:rsidP="005E64FD">
      <w:pPr>
        <w:tabs>
          <w:tab w:val="left" w:pos="5445"/>
        </w:tabs>
        <w:jc w:val="both"/>
      </w:pPr>
    </w:p>
    <w:p w:rsidR="005E64FD" w:rsidRDefault="005E64FD" w:rsidP="005E64FD">
      <w:pPr>
        <w:tabs>
          <w:tab w:val="left" w:pos="5445"/>
        </w:tabs>
        <w:jc w:val="both"/>
      </w:pPr>
    </w:p>
    <w:p w:rsidR="005E64FD" w:rsidRDefault="005E64FD" w:rsidP="005E64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4FD" w:rsidRDefault="005E64FD" w:rsidP="005E64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4FD" w:rsidRDefault="005E64FD" w:rsidP="005E64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4FD" w:rsidRDefault="005E64FD" w:rsidP="005E64FD">
      <w:pPr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4FD" w:rsidRDefault="005E64FD" w:rsidP="005E64FD">
      <w:pPr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1A47" w:rsidRDefault="00A21A47"/>
    <w:sectPr w:rsidR="00A21A47" w:rsidSect="00A21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64FD"/>
    <w:rsid w:val="00044C7E"/>
    <w:rsid w:val="000667FA"/>
    <w:rsid w:val="00076CF5"/>
    <w:rsid w:val="00113188"/>
    <w:rsid w:val="001E62EC"/>
    <w:rsid w:val="00265BF3"/>
    <w:rsid w:val="002E61F7"/>
    <w:rsid w:val="00304D5D"/>
    <w:rsid w:val="00307C65"/>
    <w:rsid w:val="0031290C"/>
    <w:rsid w:val="003C63A6"/>
    <w:rsid w:val="003E16CD"/>
    <w:rsid w:val="00461326"/>
    <w:rsid w:val="00542C40"/>
    <w:rsid w:val="00545C67"/>
    <w:rsid w:val="005E0252"/>
    <w:rsid w:val="005E64FD"/>
    <w:rsid w:val="005F754E"/>
    <w:rsid w:val="00704024"/>
    <w:rsid w:val="00776F2D"/>
    <w:rsid w:val="00782B4A"/>
    <w:rsid w:val="00785DED"/>
    <w:rsid w:val="00811536"/>
    <w:rsid w:val="00863615"/>
    <w:rsid w:val="00A21A47"/>
    <w:rsid w:val="00A918D5"/>
    <w:rsid w:val="00AB7E8A"/>
    <w:rsid w:val="00AD4B4C"/>
    <w:rsid w:val="00B52B34"/>
    <w:rsid w:val="00B96940"/>
    <w:rsid w:val="00C53077"/>
    <w:rsid w:val="00CE44F9"/>
    <w:rsid w:val="00D255BE"/>
    <w:rsid w:val="00E92D74"/>
    <w:rsid w:val="00EA3037"/>
    <w:rsid w:val="00ED673B"/>
    <w:rsid w:val="00F55A23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AF1E20"/>
  <w15:docId w15:val="{857EF7F8-AD54-4F7B-8A06-A90223DD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4F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64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E64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E64F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4C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2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87;&#1086;&#1083;&#1086;&#1078;&#1077;&#1085;&#1080;&#1077;%20&#1086;%20&#1087;&#1086;&#1088;&#1103;&#1076;&#1082;&#1077;%20&#1074;&#1086;&#1079;&#1085;&#1080;&#1082;&#1085;&#1086;&#1074;&#1077;&#1085;&#1080;&#1103;%20&#1086;&#1090;&#1085;&#1086;&#1096;&#1077;&#1085;&#1080;&#1081;%202019.docx" TargetMode="External"/><Relationship Id="rId5" Type="http://schemas.openxmlformats.org/officeDocument/2006/relationships/hyperlink" Target="file:///C:\Users\user\Desktop\&#1087;&#1086;&#1083;&#1086;&#1078;&#1077;&#1085;&#1080;&#1077;%20&#1086;%20&#1087;&#1086;&#1088;&#1103;&#1076;&#1082;&#1077;%20&#1074;&#1086;&#1079;&#1085;&#1080;&#1082;&#1085;&#1086;&#1074;&#1077;&#1085;&#1080;&#1103;%20&#1086;&#1090;&#1085;&#1086;&#1096;&#1077;&#1085;&#1080;&#1081;%202019.docx" TargetMode="External"/><Relationship Id="rId4" Type="http://schemas.openxmlformats.org/officeDocument/2006/relationships/hyperlink" Target="file:///C:\Users\user\Desktop\&#1087;&#1086;&#1083;&#1086;&#1078;&#1077;&#1085;&#1080;&#1077;%20&#1086;%20&#1087;&#1086;&#1088;&#1103;&#1076;&#1082;&#1077;%20&#1074;&#1086;&#1079;&#1085;&#1080;&#1082;&#1085;&#1086;&#1074;&#1077;&#1085;&#1080;&#1103;%20&#1086;&#1090;&#1085;&#1086;&#1096;&#1077;&#1085;&#1080;&#1081;%20201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2751</Words>
  <Characters>15684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20221004</cp:lastModifiedBy>
  <cp:revision>21</cp:revision>
  <cp:lastPrinted>2024-03-12T09:52:00Z</cp:lastPrinted>
  <dcterms:created xsi:type="dcterms:W3CDTF">2019-08-13T07:30:00Z</dcterms:created>
  <dcterms:modified xsi:type="dcterms:W3CDTF">2025-02-18T05:15:00Z</dcterms:modified>
</cp:coreProperties>
</file>